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1"/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</w:pPr>
      <w:bookmarkStart w:id="0" w:name="_Hlk143383849"/>
      <w:r>
        <w:rPr>
          <w:rFonts w:hint="eastAsia" w:ascii="宋体" w:hAnsi="宋体" w:eastAsia="宋体" w:cs="宋体"/>
          <w:b/>
          <w:bCs/>
          <w:color w:val="B8010F"/>
          <w:kern w:val="0"/>
          <w:sz w:val="32"/>
          <w:szCs w:val="32"/>
        </w:rPr>
        <w:t>2</w:t>
      </w:r>
      <w:r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  <w:t>023</w:t>
      </w:r>
      <w:r>
        <w:rPr>
          <w:rFonts w:hint="eastAsia" w:ascii="宋体" w:hAnsi="宋体" w:eastAsia="宋体" w:cs="宋体"/>
          <w:b/>
          <w:bCs/>
          <w:color w:val="B8010F"/>
          <w:kern w:val="0"/>
          <w:sz w:val="32"/>
          <w:szCs w:val="32"/>
        </w:rPr>
        <w:t>年</w:t>
      </w:r>
      <w:r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  <w:t>全国生态旅游高质量发展研讨会</w:t>
      </w:r>
      <w:bookmarkEnd w:id="0"/>
    </w:p>
    <w:p>
      <w:pPr>
        <w:widowControl/>
        <w:spacing w:line="360" w:lineRule="auto"/>
        <w:jc w:val="center"/>
        <w:outlineLvl w:val="1"/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B8010F"/>
          <w:kern w:val="0"/>
          <w:sz w:val="32"/>
          <w:szCs w:val="32"/>
        </w:rPr>
        <w:t>暨旅游学院办学三十周年纪念通知</w:t>
      </w:r>
    </w:p>
    <w:p>
      <w:pPr>
        <w:widowControl/>
        <w:spacing w:line="360" w:lineRule="auto"/>
        <w:jc w:val="center"/>
        <w:outlineLvl w:val="1"/>
        <w:rPr>
          <w:rFonts w:ascii="楷体" w:hAnsi="楷体" w:eastAsia="楷体" w:cs="宋体"/>
          <w:b/>
          <w:bCs/>
          <w:color w:val="B8010F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B8010F"/>
          <w:kern w:val="0"/>
          <w:sz w:val="28"/>
          <w:szCs w:val="28"/>
        </w:rPr>
        <w:t>（</w:t>
      </w:r>
      <w:r>
        <w:rPr>
          <w:rFonts w:ascii="楷体" w:hAnsi="楷体" w:eastAsia="楷体" w:cs="宋体"/>
          <w:b/>
          <w:bCs/>
          <w:color w:val="B8010F"/>
          <w:kern w:val="0"/>
          <w:sz w:val="28"/>
          <w:szCs w:val="28"/>
        </w:rPr>
        <w:t>第</w:t>
      </w:r>
      <w:r>
        <w:rPr>
          <w:rFonts w:hint="eastAsia" w:ascii="楷体" w:hAnsi="楷体" w:eastAsia="楷体" w:cs="宋体"/>
          <w:b/>
          <w:bCs/>
          <w:color w:val="B8010F"/>
          <w:kern w:val="0"/>
          <w:sz w:val="28"/>
          <w:szCs w:val="28"/>
        </w:rPr>
        <w:t>一</w:t>
      </w:r>
      <w:r>
        <w:rPr>
          <w:rFonts w:ascii="楷体" w:hAnsi="楷体" w:eastAsia="楷体" w:cs="宋体"/>
          <w:b/>
          <w:bCs/>
          <w:color w:val="B8010F"/>
          <w:kern w:val="0"/>
          <w:sz w:val="28"/>
          <w:szCs w:val="28"/>
        </w:rPr>
        <w:t>轮</w:t>
      </w:r>
      <w:r>
        <w:rPr>
          <w:rFonts w:hint="eastAsia" w:ascii="楷体" w:hAnsi="楷体" w:eastAsia="楷体" w:cs="宋体"/>
          <w:b/>
          <w:bCs/>
          <w:color w:val="B8010F"/>
          <w:kern w:val="0"/>
          <w:sz w:val="28"/>
          <w:szCs w:val="28"/>
        </w:rPr>
        <w:t>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为加强我国生态旅游和生态文明建设的学术研究，促进相关领域专家学者积极开展学术研讨，交流分享研究成果和实践经验，为生态文明建设献言建策，推动我国旅游业高质量发展，中南林业科技大学与中国生态学学会旅游生态专业委员会、</w:t>
      </w:r>
      <w:bookmarkStart w:id="1" w:name="_Hlk143382778"/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中国地理学会旅游地理专业委员会</w:t>
      </w:r>
      <w:bookmarkEnd w:id="1"/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、中国林业教育学会自然教育分会联合主办“2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023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年全国生态旅游高质量发展研讨会”。热忱欢迎广大从事生态旅游及相关领域研究的专家、学者、科技工作者以及研究生踊跃投稿并莅临会议。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01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会议主题和内容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会议主题：生态旅游高质量发展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ascii="宋体" w:hAnsi="宋体" w:eastAsia="宋体" w:cs="宋体"/>
          <w:b/>
          <w:bCs/>
          <w:color w:val="3DA74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会议内容：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生态旅游新理论、新技术、新方法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生态旅游与绿色发展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生态旅游资源价值评价与开发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国家公园生态旅游与环境教育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全域旅游与生态文明建设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乡村旅游与生态旅游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冰雪旅游与生态旅游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沙漠旅游与生态旅游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海洋旅游与生态旅游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生态康养游与生态研学游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其他相关议题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会议规模、时间、地点及形式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会议规模：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00人左右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会议时间：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2023年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日—2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会议地点：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中南林业科技大学（湖南长沙）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03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会议组织单位</w:t>
      </w:r>
    </w:p>
    <w:p>
      <w:pPr>
        <w:widowControl/>
        <w:spacing w:line="360" w:lineRule="auto"/>
        <w:ind w:left="210" w:leftChars="100" w:firstLine="281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主办单位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中国生态学学会旅游生态专业委员会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中国地理学会旅游地理专业委员会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中国林业教育学会自然教育分会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中南林业科技大学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承办单位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中南林业科技大学旅游学院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国家林业草原森林旅游工程技术研究中心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湖南张家界生态旅游国家长期科研基地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湖南省哲学社会科学旅游研究基地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湖南省文化和旅游厅乡村文旅高质量发展研究基地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湖南省“十四五”教育科学研政校企融合研究基地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04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会议论文征集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本次研讨会将围绕上述议题进行学术报告和研讨，欢迎相关领域专家学者、研究生报名参会并提交论文。请于2023年1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0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月1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日前提交论文摘要。论文全文提交截止时间为202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年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月25日，论文包括论文题目、作者信息、中文摘要、关键词、正文、参考文献等。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本次会议将选取优秀论文推荐到《中国生态旅游》《自然保护地》《中南林业科技大学学报（社会科学版）》等期刊发表。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会议论文提交邮箱：</w:t>
      </w:r>
      <w:r>
        <w:fldChar w:fldCharType="begin"/>
      </w:r>
      <w:r>
        <w:instrText xml:space="preserve"> HYPERLINK "mailto:28700302@qq.com" </w:instrText>
      </w:r>
      <w:r>
        <w:fldChar w:fldCharType="separate"/>
      </w:r>
      <w:r>
        <w:rPr>
          <w:rStyle w:val="7"/>
          <w:rFonts w:ascii="宋体" w:hAnsi="宋体" w:eastAsia="宋体" w:cs="宋体"/>
          <w:kern w:val="0"/>
          <w:sz w:val="28"/>
          <w:szCs w:val="28"/>
        </w:rPr>
        <w:t>287</w:t>
      </w:r>
      <w:r>
        <w:rPr>
          <w:rStyle w:val="7"/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Style w:val="7"/>
          <w:rFonts w:ascii="宋体" w:hAnsi="宋体" w:eastAsia="宋体" w:cs="宋体"/>
          <w:kern w:val="0"/>
          <w:sz w:val="28"/>
          <w:szCs w:val="28"/>
        </w:rPr>
        <w:t>00302@qq.com</w:t>
      </w:r>
      <w:r>
        <w:rPr>
          <w:rStyle w:val="7"/>
          <w:rFonts w:ascii="宋体" w:hAnsi="宋体" w:eastAsia="宋体" w:cs="宋体"/>
          <w:kern w:val="0"/>
          <w:sz w:val="28"/>
          <w:szCs w:val="28"/>
        </w:rPr>
        <w:fldChar w:fldCharType="end"/>
      </w:r>
    </w:p>
    <w:p>
      <w:pPr>
        <w:widowControl/>
        <w:spacing w:line="360" w:lineRule="auto"/>
        <w:ind w:left="210" w:leftChars="100" w:firstLine="280" w:firstLineChars="1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05会议具体安排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本次会议将邀请本领域知名学者做学术报告，并设置分会场。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会议报到：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日（星期五）全天；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开幕式及大会报告：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日（星期六）上午；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分会场及学术讨论：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日（星期六）下午；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  <w:lang w:val="en-US" w:eastAsia="zh-CN"/>
        </w:rPr>
        <w:t>返程：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11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月2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日（星期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日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06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会务费及其他事项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会务费：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参会者无需缴纳会议注册费。会议期间住宿、往返交通及考察等费用自理。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会议住宿：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会务组统一安排住宿，费用自理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DA742"/>
          <w:kern w:val="0"/>
          <w:sz w:val="28"/>
          <w:szCs w:val="28"/>
        </w:rPr>
        <w:t>会议联系人：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bookmarkStart w:id="2" w:name="_Hlk143383629"/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 xml:space="preserve">中南林业科技大学旅游学院：张双全 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13975833131</w:t>
      </w:r>
    </w:p>
    <w:bookmarkEnd w:id="2"/>
    <w:p>
      <w:pPr>
        <w:widowControl/>
        <w:spacing w:line="360" w:lineRule="auto"/>
        <w:ind w:firstLine="4200" w:firstLineChars="1500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>谢冶凤1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>3021224809</w:t>
      </w:r>
      <w:r>
        <w:rPr>
          <w:rFonts w:hint="eastAsia" w:ascii="宋体" w:hAnsi="宋体" w:eastAsia="宋体" w:cs="宋体"/>
          <w:color w:val="222222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222222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3DA742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3DA742"/>
          <w:kern w:val="0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color w:val="3DA742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DA742"/>
          <w:kern w:val="0"/>
          <w:sz w:val="28"/>
          <w:szCs w:val="28"/>
        </w:rPr>
        <w:t>附件：</w:t>
      </w:r>
    </w:p>
    <w:p>
      <w:pPr>
        <w:widowControl/>
        <w:spacing w:before="156" w:beforeLines="50" w:after="156" w:afterLines="50" w:line="360" w:lineRule="auto"/>
        <w:jc w:val="center"/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B8010F"/>
          <w:kern w:val="0"/>
          <w:sz w:val="32"/>
          <w:szCs w:val="32"/>
        </w:rPr>
        <w:t>2</w:t>
      </w:r>
      <w:r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  <w:t>023</w:t>
      </w:r>
      <w:r>
        <w:rPr>
          <w:rFonts w:hint="eastAsia" w:ascii="宋体" w:hAnsi="宋体" w:eastAsia="宋体" w:cs="宋体"/>
          <w:b/>
          <w:bCs/>
          <w:color w:val="B8010F"/>
          <w:kern w:val="0"/>
          <w:sz w:val="32"/>
          <w:szCs w:val="32"/>
        </w:rPr>
        <w:t>年</w:t>
      </w:r>
      <w:r>
        <w:rPr>
          <w:rFonts w:ascii="宋体" w:hAnsi="宋体" w:eastAsia="宋体" w:cs="宋体"/>
          <w:b/>
          <w:bCs/>
          <w:color w:val="B8010F"/>
          <w:kern w:val="0"/>
          <w:sz w:val="32"/>
          <w:szCs w:val="32"/>
        </w:rPr>
        <w:t>全国生态旅游高质量发展研讨会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3DA742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DA742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DA742"/>
          <w:kern w:val="0"/>
          <w:sz w:val="28"/>
          <w:szCs w:val="28"/>
        </w:rPr>
        <w:t xml:space="preserve">                                        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选项请复制“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sym w:font="Wingdings 2" w:char="F052"/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”填写</w:t>
      </w:r>
    </w:p>
    <w:tbl>
      <w:tblPr>
        <w:tblStyle w:val="5"/>
        <w:tblW w:w="908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37"/>
        <w:gridCol w:w="1037"/>
        <w:gridCol w:w="853"/>
        <w:gridCol w:w="1037"/>
        <w:gridCol w:w="948"/>
        <w:gridCol w:w="14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4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37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年龄</w:t>
            </w:r>
          </w:p>
        </w:tc>
        <w:tc>
          <w:tcPr>
            <w:tcW w:w="948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559" w:type="dxa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75" w:type="dxa"/>
            <w:gridSpan w:val="4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428" w:type="dxa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59" w:type="dxa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sym w:font="Wingdings 2" w:char="F030"/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是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sym w:font="Wingdings 2" w:char="F030"/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否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报告题目：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ind w:firstLine="1920" w:firstLineChars="800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sym w:font="Wingdings 2" w:char="F030"/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单间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sym w:font="Wingdings 2" w:char="F030"/>
            </w:r>
            <w:r>
              <w:rPr>
                <w:rFonts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2221" w:type="dxa"/>
            <w:gridSpan w:val="2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  <w:t>其他建议与要求</w:t>
            </w:r>
          </w:p>
        </w:tc>
        <w:tc>
          <w:tcPr>
            <w:tcW w:w="6862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hint="eastAsia" w:ascii="BlinkMacSystemFont" w:hAnsi="BlinkMacSystemFont" w:eastAsia="宋体" w:cs="宋体"/>
                <w:color w:val="22222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BlinkMacSystemFont" w:hAnsi="BlinkMacSystemFont" w:eastAsia="宋体" w:cs="宋体"/>
          <w:color w:val="222222"/>
          <w:kern w:val="0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</w:pP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备注：</w:t>
      </w:r>
    </w:p>
    <w:p>
      <w:pPr>
        <w:widowControl/>
        <w:spacing w:line="360" w:lineRule="auto"/>
        <w:jc w:val="left"/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</w:pP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1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.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参会回执截止时间为：2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023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年1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0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月2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5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日；</w:t>
      </w:r>
    </w:p>
    <w:p>
      <w:pPr>
        <w:widowControl/>
        <w:spacing w:line="360" w:lineRule="auto"/>
        <w:jc w:val="left"/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</w:pP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2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.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填好参会回执后请将其发至邮箱：</w:t>
      </w:r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2870</w:t>
      </w:r>
      <w:r>
        <w:rPr>
          <w:rFonts w:hint="eastAsia" w:ascii="BlinkMacSystemFont" w:hAnsi="BlinkMacSystemFont" w:eastAsia="宋体" w:cs="宋体"/>
          <w:b/>
          <w:bCs/>
          <w:color w:val="222222"/>
          <w:kern w:val="0"/>
          <w:sz w:val="24"/>
          <w:szCs w:val="24"/>
          <w:lang w:val="en-US" w:eastAsia="zh-CN"/>
        </w:rPr>
        <w:t>0</w:t>
      </w:r>
      <w:bookmarkStart w:id="3" w:name="_GoBack"/>
      <w:bookmarkEnd w:id="3"/>
      <w:r>
        <w:rPr>
          <w:rFonts w:ascii="BlinkMacSystemFont" w:hAnsi="BlinkMacSystemFont" w:eastAsia="宋体" w:cs="宋体"/>
          <w:b/>
          <w:bCs/>
          <w:color w:val="222222"/>
          <w:kern w:val="0"/>
          <w:sz w:val="24"/>
          <w:szCs w:val="24"/>
        </w:rPr>
        <w:t>0302@qq.com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linkMacSystemFon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YzY5YTQwNGY2OTJhMzI3OThhMTEyYmNhZGU1ZjkifQ=="/>
  </w:docVars>
  <w:rsids>
    <w:rsidRoot w:val="00A06D1A"/>
    <w:rsid w:val="00033142"/>
    <w:rsid w:val="00127AF8"/>
    <w:rsid w:val="0017715F"/>
    <w:rsid w:val="002B5BEE"/>
    <w:rsid w:val="00314780"/>
    <w:rsid w:val="003F4353"/>
    <w:rsid w:val="00487871"/>
    <w:rsid w:val="004E26FD"/>
    <w:rsid w:val="005E0881"/>
    <w:rsid w:val="006A4FEB"/>
    <w:rsid w:val="006C7892"/>
    <w:rsid w:val="009115EE"/>
    <w:rsid w:val="009D29EA"/>
    <w:rsid w:val="00A06D1A"/>
    <w:rsid w:val="00B546E1"/>
    <w:rsid w:val="00BB13E0"/>
    <w:rsid w:val="00BD0D3E"/>
    <w:rsid w:val="00CC69D2"/>
    <w:rsid w:val="00E02DCC"/>
    <w:rsid w:val="00EE3219"/>
    <w:rsid w:val="00F65B96"/>
    <w:rsid w:val="00FE53DA"/>
    <w:rsid w:val="1E0B5246"/>
    <w:rsid w:val="2E113219"/>
    <w:rsid w:val="7D7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2023-09-01T08:25:00Z</dcterms:created>
  <dc:creator>FEN LUO</dc:creator>
  <cp:lastModifiedBy>可可泉</cp:lastModifiedBy>
  <cp:lastPrinted>2023-09-01T00:41:00Z</cp:lastPrinted>
  <dcterms:modified xsi:type="dcterms:W3CDTF">2023-09-11T14:32:49Z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58E00D5A640A414AAEE2B6F75565D658_12</vt:lpwstr>
  </property>
</Properties>
</file>